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D8" w:rsidRDefault="00B719DF" w:rsidP="00B719DF">
      <w:pPr>
        <w:ind w:left="0"/>
        <w:jc w:val="right"/>
      </w:pPr>
      <w:r>
        <w:t>Grodzisk Wlkp.</w:t>
      </w:r>
      <w:r w:rsidRPr="00B719DF">
        <w:t xml:space="preserve"> </w:t>
      </w:r>
      <w:r w:rsidR="00455A2D">
        <w:t>13</w:t>
      </w:r>
      <w:r>
        <w:t>.11.2020r.</w:t>
      </w:r>
    </w:p>
    <w:p w:rsidR="00B719DF" w:rsidRDefault="00B719DF" w:rsidP="00B115CA">
      <w:pPr>
        <w:ind w:left="0"/>
      </w:pPr>
    </w:p>
    <w:p w:rsidR="00F775DE" w:rsidRDefault="00F775DE" w:rsidP="00B115CA">
      <w:pPr>
        <w:ind w:left="0"/>
        <w:rPr>
          <w:sz w:val="32"/>
        </w:rPr>
      </w:pPr>
    </w:p>
    <w:p w:rsidR="00E0585D" w:rsidRPr="00B719DF" w:rsidRDefault="00E0585D" w:rsidP="00B115CA">
      <w:pPr>
        <w:ind w:left="0"/>
        <w:rPr>
          <w:sz w:val="32"/>
        </w:rPr>
      </w:pPr>
      <w:r w:rsidRPr="00B719DF">
        <w:rPr>
          <w:sz w:val="32"/>
        </w:rPr>
        <w:t>OŚWIADCZENIE</w:t>
      </w:r>
    </w:p>
    <w:p w:rsidR="00B942A3" w:rsidRDefault="00B942A3" w:rsidP="00B115CA">
      <w:pPr>
        <w:ind w:left="0"/>
      </w:pPr>
    </w:p>
    <w:p w:rsidR="00F775DE" w:rsidRDefault="00F775DE" w:rsidP="00B115CA">
      <w:pPr>
        <w:ind w:left="0"/>
      </w:pPr>
    </w:p>
    <w:p w:rsidR="00F775DE" w:rsidRDefault="00F775DE" w:rsidP="00B115CA">
      <w:pPr>
        <w:ind w:left="0"/>
      </w:pPr>
    </w:p>
    <w:p w:rsidR="00455A2D" w:rsidRPr="00AB02D8" w:rsidRDefault="00455A2D" w:rsidP="00455A2D">
      <w:pPr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4"/>
        </w:rPr>
      </w:pPr>
      <w:r w:rsidRPr="00AB02D8">
        <w:rPr>
          <w:rFonts w:ascii="Calibri" w:hAnsi="Calibri" w:cs="Calibri"/>
          <w:sz w:val="24"/>
        </w:rPr>
        <w:t xml:space="preserve">System GREEN SHOWER został opracowany przez firmę HABA we współpracy z naukowcami uczelni technicznych, aby poprawić skuteczność usuwania </w:t>
      </w:r>
      <w:proofErr w:type="spellStart"/>
      <w:r w:rsidRPr="00AB02D8">
        <w:rPr>
          <w:rFonts w:ascii="Calibri" w:hAnsi="Calibri" w:cs="Calibri"/>
          <w:sz w:val="24"/>
        </w:rPr>
        <w:t>biogenów</w:t>
      </w:r>
      <w:proofErr w:type="spellEnd"/>
      <w:r w:rsidRPr="00AB02D8">
        <w:rPr>
          <w:rFonts w:ascii="Calibri" w:hAnsi="Calibri" w:cs="Calibri"/>
          <w:sz w:val="24"/>
        </w:rPr>
        <w:t xml:space="preserve"> ze ścieków, w porównaniu z oczyszczalniami z podziemnymi drenażami.</w:t>
      </w:r>
    </w:p>
    <w:p w:rsidR="00741C1D" w:rsidRDefault="00741C1D" w:rsidP="00455A2D">
      <w:pPr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</w:p>
    <w:p w:rsidR="00455A2D" w:rsidRPr="00741C1D" w:rsidRDefault="00455A2D" w:rsidP="00741C1D">
      <w:pPr>
        <w:widowControl w:val="0"/>
        <w:autoSpaceDE w:val="0"/>
        <w:autoSpaceDN w:val="0"/>
        <w:adjustRightInd w:val="0"/>
        <w:ind w:left="0"/>
        <w:rPr>
          <w:rFonts w:ascii="Calibri" w:hAnsi="Calibri" w:cs="Calibri"/>
          <w:b/>
          <w:sz w:val="28"/>
        </w:rPr>
      </w:pPr>
      <w:r w:rsidRPr="00741C1D">
        <w:rPr>
          <w:rFonts w:ascii="Calibri" w:hAnsi="Calibri" w:cs="Calibri"/>
          <w:b/>
          <w:sz w:val="28"/>
        </w:rPr>
        <w:t>System GREEN SHOWER jest zgłoszony jako wynalazek w Urzędzie Patentowym.</w:t>
      </w:r>
    </w:p>
    <w:p w:rsidR="00741C1D" w:rsidRPr="00AB02D8" w:rsidRDefault="00741C1D" w:rsidP="00455A2D">
      <w:pPr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4"/>
        </w:rPr>
      </w:pPr>
    </w:p>
    <w:p w:rsidR="00455A2D" w:rsidRPr="00AB02D8" w:rsidRDefault="00455A2D" w:rsidP="00455A2D">
      <w:pPr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4"/>
        </w:rPr>
      </w:pPr>
      <w:r w:rsidRPr="00AB02D8">
        <w:rPr>
          <w:rFonts w:ascii="Calibri" w:hAnsi="Calibri" w:cs="Calibri"/>
          <w:sz w:val="24"/>
        </w:rPr>
        <w:t>Jest to rozwiązanie przeznaczone do bezzapachowych oczyszczalni HABA bez osadnika gnilnego, zapewniających wysoką skuteczność oczyszczania ścieków.</w:t>
      </w:r>
    </w:p>
    <w:p w:rsidR="00455A2D" w:rsidRDefault="00455A2D" w:rsidP="00455A2D">
      <w:pPr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</w:rPr>
      </w:pPr>
    </w:p>
    <w:p w:rsidR="00741C1D" w:rsidRDefault="00741C1D" w:rsidP="00455A2D">
      <w:pPr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</w:rPr>
      </w:pPr>
    </w:p>
    <w:p w:rsidR="00714DD4" w:rsidRDefault="00714DD4" w:rsidP="00455A2D">
      <w:pPr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</w:rPr>
      </w:pPr>
    </w:p>
    <w:p w:rsidR="00AB02D8" w:rsidRDefault="00AB02D8" w:rsidP="00455A2D">
      <w:pPr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</w:rPr>
      </w:pPr>
    </w:p>
    <w:p w:rsidR="00196A53" w:rsidRPr="00AB02D8" w:rsidRDefault="00455A2D" w:rsidP="007B5E58">
      <w:pPr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4"/>
        </w:rPr>
      </w:pPr>
      <w:r w:rsidRPr="00AB02D8">
        <w:rPr>
          <w:rFonts w:ascii="Calibri" w:hAnsi="Calibri" w:cs="Calibri"/>
          <w:b/>
          <w:bCs/>
          <w:sz w:val="24"/>
        </w:rPr>
        <w:t xml:space="preserve">Opinia prof. dra hab. inż. Krzysztofa Chmielowskiego </w:t>
      </w:r>
      <w:r w:rsidRPr="00AB02D8">
        <w:rPr>
          <w:rFonts w:ascii="Calibri" w:hAnsi="Calibri" w:cs="Calibri"/>
          <w:b/>
          <w:bCs/>
        </w:rPr>
        <w:t>(Uniwersytet Rolniczy im. Hugona Kołłątaja w Krakowie)</w:t>
      </w:r>
    </w:p>
    <w:p w:rsidR="00196A53" w:rsidRPr="00AB02D8" w:rsidRDefault="00196A53" w:rsidP="007B5E58">
      <w:pPr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4"/>
        </w:rPr>
      </w:pPr>
    </w:p>
    <w:p w:rsidR="00455A2D" w:rsidRPr="00AB02D8" w:rsidRDefault="00196A53" w:rsidP="007B5E58">
      <w:pPr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i/>
          <w:iCs/>
          <w:sz w:val="24"/>
        </w:rPr>
      </w:pPr>
      <w:r w:rsidRPr="00AB02D8">
        <w:rPr>
          <w:rFonts w:ascii="Calibri" w:hAnsi="Calibri" w:cs="Calibri"/>
          <w:b/>
          <w:bCs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38100</wp:posOffset>
            </wp:positionV>
            <wp:extent cx="1557655" cy="2030730"/>
            <wp:effectExtent l="19050" t="0" r="444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A2D" w:rsidRPr="00AB02D8">
        <w:rPr>
          <w:rFonts w:ascii="Calibri" w:hAnsi="Calibri" w:cs="Calibri"/>
          <w:i/>
          <w:iCs/>
          <w:sz w:val="24"/>
        </w:rPr>
        <w:t>"Prowadzone przeze mnie badania wykazały, że bezzapachowość oczyszczalni ścieków BIO EASY FLOW wynika z intensywnego i cyklicznego napowietrzania ścieków w reaktorze. Takie rozwiązanie zapewnia odpowiednie warunki do rozwoju mikroorganizmów tlenowych, które zmniejszają ładunek zanieczyszczeń w ściekach. Jest to rozwiązanie skuteczne i wygodne w eksploatacji.</w:t>
      </w:r>
    </w:p>
    <w:p w:rsidR="007D40C1" w:rsidRPr="00AB02D8" w:rsidRDefault="00455A2D" w:rsidP="007B5E58">
      <w:pPr>
        <w:pStyle w:val="Normalny1"/>
        <w:tabs>
          <w:tab w:val="left" w:pos="2552"/>
        </w:tabs>
        <w:jc w:val="both"/>
        <w:rPr>
          <w:rFonts w:ascii="DejaVuSansCondensed" w:hAnsi="DejaVuSansCondensed" w:cs="DejaVuSansCondensed"/>
        </w:rPr>
      </w:pPr>
      <w:r w:rsidRPr="00AB02D8">
        <w:rPr>
          <w:rFonts w:ascii="Calibri" w:hAnsi="Calibri" w:cs="Calibri"/>
          <w:i/>
          <w:iCs/>
        </w:rPr>
        <w:t xml:space="preserve">Ponadto na uwagę zasługuje fakt, że </w:t>
      </w:r>
      <w:r w:rsidRPr="00AB02D8">
        <w:rPr>
          <w:rFonts w:ascii="Calibri" w:hAnsi="Calibri" w:cs="Calibri"/>
          <w:b/>
          <w:bCs/>
          <w:i/>
          <w:iCs/>
        </w:rPr>
        <w:t>oczyszczone ścieki można z powodzeniem wykorzystać do zraszania roślin, celem ich nawodnienia</w:t>
      </w:r>
      <w:r w:rsidRPr="00AB02D8">
        <w:rPr>
          <w:rFonts w:ascii="Calibri" w:hAnsi="Calibri" w:cs="Calibri"/>
          <w:i/>
          <w:iCs/>
        </w:rPr>
        <w:t>. Jest to niezmiernie istotne, zwłaszcza, że grozi nam kolejna susza hydrologiczna. Wykorzystanie ścieków oczyszczonych, które zawierają azot i fosfor, jest dobrym rozwiązaniem. Należy jedynie pamiętać, aby nie nawadniać roślin przeznaczonych</w:t>
      </w:r>
      <w:r w:rsidR="00196A53" w:rsidRPr="00AB02D8">
        <w:rPr>
          <w:rFonts w:ascii="Calibri" w:hAnsi="Calibri" w:cs="Calibri"/>
          <w:i/>
          <w:iCs/>
        </w:rPr>
        <w:t xml:space="preserve"> do </w:t>
      </w:r>
      <w:r w:rsidRPr="00AB02D8">
        <w:rPr>
          <w:rFonts w:ascii="Calibri" w:hAnsi="Calibri" w:cs="Calibri"/>
          <w:i/>
          <w:iCs/>
        </w:rPr>
        <w:t>spożycia (warzywa, owoce). Natomiast z powodzeniem można nawadniać trawniki, krzewy ozdobne itp."</w:t>
      </w:r>
      <w:r w:rsidR="007D40C1" w:rsidRPr="00AB02D8">
        <w:rPr>
          <w:rFonts w:ascii="DejaVuSansCondensed" w:hAnsi="DejaVuSansCondensed" w:cs="DejaVuSansCondensed"/>
        </w:rPr>
        <w:tab/>
      </w:r>
      <w:r w:rsidR="007D40C1" w:rsidRPr="00AB02D8">
        <w:rPr>
          <w:rFonts w:ascii="DejaVuSansCondensed" w:hAnsi="DejaVuSansCondensed" w:cs="DejaVuSansCondensed"/>
        </w:rPr>
        <w:tab/>
      </w:r>
      <w:r w:rsidR="00B719DF" w:rsidRPr="00AB02D8">
        <w:rPr>
          <w:rFonts w:ascii="DejaVuSansCondensed" w:hAnsi="DejaVuSansCondensed" w:cs="DejaVuSansCondensed"/>
        </w:rPr>
        <w:tab/>
      </w:r>
    </w:p>
    <w:p w:rsidR="007D40C1" w:rsidRDefault="007D40C1" w:rsidP="007D40C1">
      <w:pPr>
        <w:pStyle w:val="Normalny1"/>
        <w:rPr>
          <w:rFonts w:ascii="DejaVuSansCondensed" w:hAnsi="DejaVuSansCondensed" w:cs="DejaVuSansCondensed"/>
          <w:sz w:val="16"/>
          <w:szCs w:val="16"/>
        </w:rPr>
      </w:pPr>
    </w:p>
    <w:p w:rsidR="007D40C1" w:rsidRDefault="007D40C1" w:rsidP="007D40C1">
      <w:pPr>
        <w:pStyle w:val="Normalny1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</w:p>
    <w:p w:rsidR="00AB02D8" w:rsidRDefault="00AB02D8" w:rsidP="007D40C1">
      <w:pPr>
        <w:pStyle w:val="Normalny1"/>
        <w:ind w:firstLine="708"/>
        <w:rPr>
          <w:sz w:val="22"/>
          <w:szCs w:val="22"/>
        </w:rPr>
      </w:pPr>
    </w:p>
    <w:p w:rsidR="007E79DA" w:rsidRDefault="007E79DA" w:rsidP="00B719DF">
      <w:pPr>
        <w:tabs>
          <w:tab w:val="left" w:pos="2552"/>
        </w:tabs>
        <w:ind w:left="708" w:firstLine="708"/>
        <w:jc w:val="left"/>
        <w:rPr>
          <w:rFonts w:ascii="DejaVuSansCondensed" w:hAnsi="DejaVuSansCondensed" w:cs="DejaVuSansCondensed"/>
          <w:sz w:val="16"/>
          <w:szCs w:val="16"/>
        </w:rPr>
      </w:pPr>
    </w:p>
    <w:p w:rsidR="007E79DA" w:rsidRDefault="00B719DF" w:rsidP="007E79DA">
      <w:pPr>
        <w:ind w:left="0"/>
        <w:jc w:val="left"/>
      </w:pPr>
      <w:r>
        <w:tab/>
      </w:r>
      <w:r>
        <w:tab/>
      </w:r>
    </w:p>
    <w:sectPr w:rsidR="007E79DA" w:rsidSect="00B115CA">
      <w:headerReference w:type="default" r:id="rId7"/>
      <w:footerReference w:type="default" r:id="rId8"/>
      <w:pgSz w:w="11906" w:h="16838"/>
      <w:pgMar w:top="720" w:right="720" w:bottom="720" w:left="720" w:header="1247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04" w:rsidRDefault="00B01504" w:rsidP="00B115CA">
      <w:pPr>
        <w:spacing w:line="240" w:lineRule="auto"/>
      </w:pPr>
      <w:r>
        <w:separator/>
      </w:r>
    </w:p>
  </w:endnote>
  <w:endnote w:type="continuationSeparator" w:id="0">
    <w:p w:rsidR="00B01504" w:rsidRDefault="00B01504" w:rsidP="00B11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CA" w:rsidRDefault="00B115CA" w:rsidP="00B115CA">
    <w:pPr>
      <w:pStyle w:val="Stopka"/>
      <w:ind w:left="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-351886</wp:posOffset>
          </wp:positionH>
          <wp:positionV relativeFrom="paragraph">
            <wp:posOffset>22572</wp:posOffset>
          </wp:positionV>
          <wp:extent cx="7308000" cy="729290"/>
          <wp:effectExtent l="19050" t="0" r="720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0" cy="72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04" w:rsidRDefault="00B01504" w:rsidP="00B115CA">
      <w:pPr>
        <w:spacing w:line="240" w:lineRule="auto"/>
      </w:pPr>
      <w:r>
        <w:separator/>
      </w:r>
    </w:p>
  </w:footnote>
  <w:footnote w:type="continuationSeparator" w:id="0">
    <w:p w:rsidR="00B01504" w:rsidRDefault="00B01504" w:rsidP="00B115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CA" w:rsidRDefault="00B115CA" w:rsidP="00B115CA">
    <w:pPr>
      <w:pStyle w:val="Nagwek"/>
      <w:ind w:left="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-308754</wp:posOffset>
          </wp:positionH>
          <wp:positionV relativeFrom="paragraph">
            <wp:posOffset>-584811</wp:posOffset>
          </wp:positionV>
          <wp:extent cx="7272000" cy="712743"/>
          <wp:effectExtent l="19050" t="0" r="510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712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115CA"/>
    <w:rsid w:val="000B0C1F"/>
    <w:rsid w:val="000B10BB"/>
    <w:rsid w:val="000C0729"/>
    <w:rsid w:val="00104B16"/>
    <w:rsid w:val="00157530"/>
    <w:rsid w:val="00196A53"/>
    <w:rsid w:val="00223E09"/>
    <w:rsid w:val="002500B1"/>
    <w:rsid w:val="00455A2D"/>
    <w:rsid w:val="00486E94"/>
    <w:rsid w:val="00514AA8"/>
    <w:rsid w:val="00714DD4"/>
    <w:rsid w:val="00741C1D"/>
    <w:rsid w:val="007B5E58"/>
    <w:rsid w:val="007D40C1"/>
    <w:rsid w:val="007E79DA"/>
    <w:rsid w:val="0086701C"/>
    <w:rsid w:val="00A466D8"/>
    <w:rsid w:val="00A730EB"/>
    <w:rsid w:val="00AB02D8"/>
    <w:rsid w:val="00B01504"/>
    <w:rsid w:val="00B115CA"/>
    <w:rsid w:val="00B719DF"/>
    <w:rsid w:val="00B942A3"/>
    <w:rsid w:val="00C134E6"/>
    <w:rsid w:val="00E0585D"/>
    <w:rsid w:val="00F775DE"/>
    <w:rsid w:val="00F8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left="85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15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15CA"/>
  </w:style>
  <w:style w:type="paragraph" w:styleId="Stopka">
    <w:name w:val="footer"/>
    <w:basedOn w:val="Normalny"/>
    <w:link w:val="StopkaZnak"/>
    <w:uiPriority w:val="99"/>
    <w:semiHidden/>
    <w:unhideWhenUsed/>
    <w:rsid w:val="00B115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15CA"/>
  </w:style>
  <w:style w:type="paragraph" w:styleId="Tekstdymka">
    <w:name w:val="Balloon Text"/>
    <w:basedOn w:val="Normalny"/>
    <w:link w:val="TekstdymkaZnak"/>
    <w:uiPriority w:val="99"/>
    <w:semiHidden/>
    <w:unhideWhenUsed/>
    <w:rsid w:val="00B11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5CA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7D40C1"/>
    <w:pPr>
      <w:suppressAutoHyphens/>
      <w:autoSpaceDE w:val="0"/>
      <w:spacing w:line="240" w:lineRule="auto"/>
      <w:ind w:left="0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</dc:creator>
  <cp:lastModifiedBy>HABA</cp:lastModifiedBy>
  <cp:revision>7</cp:revision>
  <dcterms:created xsi:type="dcterms:W3CDTF">2020-11-13T12:37:00Z</dcterms:created>
  <dcterms:modified xsi:type="dcterms:W3CDTF">2020-11-13T14:54:00Z</dcterms:modified>
</cp:coreProperties>
</file>